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E851" w14:textId="7B871EBC" w:rsidR="009728DD" w:rsidRDefault="00791D8B" w:rsidP="009728DD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Age</w:t>
      </w:r>
      <w:r w:rsidR="00D17457">
        <w:rPr>
          <w:rFonts w:ascii="Verdana" w:hAnsi="Verdana" w:cs="Arial"/>
          <w:b/>
          <w:color w:val="004288"/>
        </w:rPr>
        <w:t>n</w:t>
      </w:r>
      <w:r>
        <w:rPr>
          <w:rFonts w:ascii="Verdana" w:hAnsi="Verdana" w:cs="Arial"/>
          <w:b/>
          <w:color w:val="004288"/>
        </w:rPr>
        <w:t>da</w:t>
      </w:r>
      <w:r w:rsidR="009728DD">
        <w:rPr>
          <w:rFonts w:ascii="Verdana" w:hAnsi="Verdana" w:cs="Arial"/>
          <w:b/>
          <w:color w:val="004288"/>
        </w:rPr>
        <w:t xml:space="preserve"> </w:t>
      </w:r>
      <w:r w:rsidR="009A2DC7">
        <w:rPr>
          <w:rFonts w:ascii="Verdana" w:hAnsi="Verdana" w:cs="Arial"/>
          <w:b/>
          <w:color w:val="004288"/>
        </w:rPr>
        <w:t xml:space="preserve">online </w:t>
      </w:r>
      <w:r w:rsidR="009B0AEE">
        <w:rPr>
          <w:rFonts w:ascii="Verdana" w:hAnsi="Verdana" w:cs="Arial"/>
          <w:b/>
          <w:color w:val="004288"/>
        </w:rPr>
        <w:t xml:space="preserve">nascholing </w:t>
      </w:r>
    </w:p>
    <w:p w14:paraId="0EC4318C" w14:textId="42A2DE6E" w:rsidR="000D338D" w:rsidRPr="009C6B8A" w:rsidRDefault="009C6B8A" w:rsidP="009728DD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/>
          <w:b/>
          <w:bCs/>
          <w:i/>
          <w:iCs/>
          <w:color w:val="000000"/>
        </w:rPr>
        <w:t>‘</w:t>
      </w:r>
      <w:r w:rsidRPr="009C6B8A">
        <w:rPr>
          <w:rFonts w:ascii="Verdana" w:hAnsi="Verdana"/>
          <w:b/>
          <w:bCs/>
          <w:i/>
          <w:iCs/>
          <w:color w:val="000000"/>
        </w:rPr>
        <w:t>GLP-1</w:t>
      </w:r>
      <w:r w:rsidR="0028345C">
        <w:rPr>
          <w:rFonts w:ascii="Verdana" w:hAnsi="Verdana"/>
          <w:b/>
          <w:bCs/>
          <w:i/>
          <w:iCs/>
          <w:color w:val="000000"/>
        </w:rPr>
        <w:t xml:space="preserve"> </w:t>
      </w:r>
      <w:r w:rsidR="000111B4">
        <w:rPr>
          <w:rFonts w:ascii="Verdana" w:hAnsi="Verdana"/>
          <w:b/>
          <w:bCs/>
          <w:i/>
          <w:iCs/>
          <w:color w:val="000000"/>
        </w:rPr>
        <w:t>therapie in vogelvlucht</w:t>
      </w:r>
      <w:r>
        <w:rPr>
          <w:rFonts w:ascii="Verdana" w:hAnsi="Verdana"/>
          <w:b/>
          <w:bCs/>
          <w:i/>
          <w:iCs/>
          <w:color w:val="000000"/>
        </w:rPr>
        <w:t>’</w:t>
      </w: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338F8DD8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="006322A7">
        <w:rPr>
          <w:rFonts w:ascii="Verdana" w:hAnsi="Verdana" w:cs="Arial"/>
          <w:color w:val="004288"/>
        </w:rPr>
        <w:t>18 januari 2022</w:t>
      </w:r>
    </w:p>
    <w:p w14:paraId="0EC43191" w14:textId="07F3541E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>Tij</w:t>
      </w:r>
      <w:r w:rsidR="0094233C">
        <w:rPr>
          <w:rFonts w:ascii="Verdana" w:hAnsi="Verdana" w:cs="Arial"/>
          <w:color w:val="004288"/>
        </w:rPr>
        <w:t>dsduur:</w:t>
      </w:r>
      <w:r w:rsidR="009128FF">
        <w:rPr>
          <w:rFonts w:ascii="Verdana" w:hAnsi="Verdana" w:cs="Arial"/>
          <w:color w:val="004288"/>
        </w:rPr>
        <w:t xml:space="preserve"> </w:t>
      </w:r>
      <w:r w:rsidR="0079616B">
        <w:rPr>
          <w:rFonts w:ascii="Verdana" w:hAnsi="Verdana" w:cs="Arial"/>
          <w:color w:val="004288"/>
        </w:rPr>
        <w:t>90</w:t>
      </w:r>
      <w:r w:rsidR="009128FF">
        <w:rPr>
          <w:rFonts w:ascii="Verdana" w:hAnsi="Verdana" w:cs="Arial"/>
          <w:color w:val="004288"/>
        </w:rPr>
        <w:t xml:space="preserve"> minuten</w:t>
      </w:r>
    </w:p>
    <w:p w14:paraId="14E053AF" w14:textId="7CF718C4" w:rsidR="009F7934" w:rsidRDefault="009F793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E7E2040" w14:textId="6BE14E22" w:rsidR="009F7934" w:rsidRDefault="009F793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D73CA6">
        <w:rPr>
          <w:rFonts w:ascii="Verdana" w:hAnsi="Verdana" w:cs="Arial"/>
          <w:color w:val="004288"/>
        </w:rPr>
        <w:t xml:space="preserve">Spreker: Diabetes Care Advisor Novo </w:t>
      </w:r>
      <w:proofErr w:type="spellStart"/>
      <w:r w:rsidRPr="00D73CA6">
        <w:rPr>
          <w:rFonts w:ascii="Verdana" w:hAnsi="Verdana" w:cs="Arial"/>
          <w:color w:val="004288"/>
        </w:rPr>
        <w:t>Nordisk</w:t>
      </w:r>
      <w:proofErr w:type="spellEnd"/>
      <w:r w:rsidRPr="00D73CA6">
        <w:rPr>
          <w:rFonts w:ascii="Verdana" w:hAnsi="Verdana" w:cs="Arial"/>
          <w:color w:val="004288"/>
        </w:rPr>
        <w:t xml:space="preserve"> B.V.</w:t>
      </w:r>
    </w:p>
    <w:p w14:paraId="2A92AC24" w14:textId="7B197B27" w:rsidR="00FC63B5" w:rsidRPr="007A5CA9" w:rsidRDefault="00FC63B5" w:rsidP="00A71640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</w:p>
    <w:p w14:paraId="0EC43192" w14:textId="77777777" w:rsidR="009E01A8" w:rsidRPr="007A5CA9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586E2391" w14:textId="23EE92A4" w:rsidR="00E030F3" w:rsidRPr="00E030F3" w:rsidRDefault="009E01A8" w:rsidP="00F84D34">
      <w:pPr>
        <w:tabs>
          <w:tab w:val="left" w:pos="426"/>
          <w:tab w:val="num" w:pos="720"/>
          <w:tab w:val="left" w:pos="993"/>
          <w:tab w:val="left" w:pos="1276"/>
          <w:tab w:val="left" w:pos="2268"/>
        </w:tabs>
        <w:rPr>
          <w:rFonts w:ascii="Verdana" w:hAnsi="Verdana" w:cs="Arial"/>
          <w:color w:val="004288"/>
          <w:sz w:val="22"/>
          <w:szCs w:val="22"/>
        </w:rPr>
      </w:pPr>
      <w:r w:rsidRPr="000D338D">
        <w:rPr>
          <w:rFonts w:ascii="Verdana" w:hAnsi="Verdana" w:cs="Arial"/>
          <w:b/>
          <w:color w:val="004288"/>
        </w:rPr>
        <w:t>Programma:</w:t>
      </w:r>
      <w:r w:rsidR="00E030F3">
        <w:rPr>
          <w:rFonts w:ascii="Verdana" w:hAnsi="Verdana" w:cs="Arial"/>
          <w:b/>
          <w:color w:val="004288"/>
        </w:rPr>
        <w:br/>
      </w:r>
      <w:r w:rsidR="00F84D34">
        <w:rPr>
          <w:rFonts w:ascii="Verdana" w:hAnsi="Verdana" w:cs="Arial"/>
          <w:color w:val="004288"/>
          <w:sz w:val="22"/>
          <w:szCs w:val="22"/>
        </w:rPr>
        <w:t xml:space="preserve">- </w:t>
      </w:r>
      <w:r w:rsidR="00E030F3" w:rsidRPr="00E030F3">
        <w:rPr>
          <w:rFonts w:ascii="Verdana" w:hAnsi="Verdana" w:cs="Arial"/>
          <w:color w:val="004288"/>
          <w:sz w:val="22"/>
          <w:szCs w:val="22"/>
        </w:rPr>
        <w:t>Achtergrond in streefwaarden van het HbA</w:t>
      </w:r>
      <w:r w:rsidR="00E030F3" w:rsidRPr="00E030F3">
        <w:rPr>
          <w:rFonts w:ascii="Verdana" w:hAnsi="Verdana" w:cs="Arial"/>
          <w:color w:val="004288"/>
          <w:sz w:val="22"/>
          <w:szCs w:val="22"/>
          <w:vertAlign w:val="subscript"/>
        </w:rPr>
        <w:t>1c</w:t>
      </w:r>
      <w:r w:rsidR="00F84D34">
        <w:rPr>
          <w:rFonts w:ascii="Verdana" w:hAnsi="Verdana" w:cs="Arial"/>
          <w:color w:val="004288"/>
          <w:sz w:val="22"/>
          <w:szCs w:val="22"/>
          <w:vertAlign w:val="subscript"/>
        </w:rPr>
        <w:br/>
      </w:r>
      <w:proofErr w:type="gramStart"/>
      <w:r w:rsidR="00F84D34">
        <w:rPr>
          <w:rFonts w:ascii="Verdana" w:hAnsi="Verdana" w:cs="Arial"/>
          <w:color w:val="004288"/>
          <w:sz w:val="22"/>
          <w:szCs w:val="22"/>
          <w:vertAlign w:val="subscript"/>
        </w:rPr>
        <w:t xml:space="preserve">-  </w:t>
      </w:r>
      <w:r w:rsidR="00E030F3" w:rsidRPr="00F84D34">
        <w:rPr>
          <w:rFonts w:ascii="Verdana" w:hAnsi="Verdana" w:cs="Arial"/>
          <w:color w:val="004288"/>
          <w:sz w:val="22"/>
          <w:szCs w:val="22"/>
        </w:rPr>
        <w:t>NHG</w:t>
      </w:r>
      <w:proofErr w:type="gramEnd"/>
      <w:r w:rsidR="00E030F3" w:rsidRPr="00F84D34">
        <w:rPr>
          <w:rFonts w:ascii="Verdana" w:hAnsi="Verdana" w:cs="Arial"/>
          <w:color w:val="004288"/>
          <w:sz w:val="22"/>
          <w:szCs w:val="22"/>
        </w:rPr>
        <w:t xml:space="preserve"> standaard diabetes mellitus type 2</w:t>
      </w:r>
      <w:r w:rsidR="008F6680">
        <w:rPr>
          <w:rFonts w:ascii="Verdana" w:hAnsi="Verdana" w:cs="Arial"/>
          <w:color w:val="004288"/>
          <w:sz w:val="22"/>
          <w:szCs w:val="22"/>
        </w:rPr>
        <w:t>-2021</w:t>
      </w:r>
      <w:r w:rsidR="00F84D34">
        <w:rPr>
          <w:rFonts w:ascii="Verdana" w:hAnsi="Verdana" w:cs="Arial"/>
          <w:color w:val="004288"/>
          <w:sz w:val="22"/>
          <w:szCs w:val="22"/>
        </w:rPr>
        <w:br/>
        <w:t xml:space="preserve">- </w:t>
      </w:r>
      <w:proofErr w:type="spellStart"/>
      <w:r w:rsidR="00E030F3" w:rsidRPr="00E030F3">
        <w:rPr>
          <w:rFonts w:ascii="Verdana" w:hAnsi="Verdana" w:cs="Arial"/>
          <w:color w:val="004288"/>
          <w:sz w:val="22"/>
          <w:szCs w:val="22"/>
        </w:rPr>
        <w:t>Incretine</w:t>
      </w:r>
      <w:proofErr w:type="spellEnd"/>
      <w:r w:rsidR="00E030F3" w:rsidRPr="00E030F3">
        <w:rPr>
          <w:rFonts w:ascii="Verdana" w:hAnsi="Verdana" w:cs="Arial"/>
          <w:color w:val="004288"/>
          <w:sz w:val="22"/>
          <w:szCs w:val="22"/>
        </w:rPr>
        <w:t>-therapie</w:t>
      </w:r>
      <w:r w:rsidR="00F84D34">
        <w:rPr>
          <w:rFonts w:ascii="Verdana" w:hAnsi="Verdana" w:cs="Arial"/>
          <w:color w:val="004288"/>
          <w:sz w:val="22"/>
          <w:szCs w:val="22"/>
        </w:rPr>
        <w:t xml:space="preserve"> </w:t>
      </w:r>
      <w:r w:rsidR="00F84D34">
        <w:rPr>
          <w:rFonts w:ascii="Verdana" w:hAnsi="Verdana" w:cs="Arial"/>
          <w:color w:val="004288"/>
          <w:sz w:val="22"/>
          <w:szCs w:val="22"/>
        </w:rPr>
        <w:br/>
        <w:t xml:space="preserve">- </w:t>
      </w:r>
      <w:r w:rsidR="00E030F3" w:rsidRPr="00E030F3">
        <w:rPr>
          <w:rFonts w:ascii="Verdana" w:hAnsi="Verdana" w:cs="Arial"/>
          <w:color w:val="004288"/>
          <w:sz w:val="22"/>
          <w:szCs w:val="22"/>
        </w:rPr>
        <w:t>GLP-1 therapie – intensiveren na falen op orale diabetesmedicatie</w:t>
      </w:r>
      <w:r w:rsidR="00F84D34">
        <w:rPr>
          <w:rFonts w:ascii="Verdana" w:hAnsi="Verdana" w:cs="Arial"/>
          <w:color w:val="004288"/>
          <w:sz w:val="22"/>
          <w:szCs w:val="22"/>
        </w:rPr>
        <w:br/>
        <w:t xml:space="preserve">- </w:t>
      </w:r>
      <w:r w:rsidR="00E030F3" w:rsidRPr="00E030F3">
        <w:rPr>
          <w:rFonts w:ascii="Verdana" w:hAnsi="Verdana" w:cs="Arial"/>
          <w:color w:val="004288"/>
          <w:sz w:val="22"/>
          <w:szCs w:val="22"/>
        </w:rPr>
        <w:t>GLP-1 therapie – intensiveren na falen op basale insulinetherapie</w:t>
      </w:r>
    </w:p>
    <w:p w14:paraId="0EC43199" w14:textId="2CEDED51" w:rsidR="00791D8B" w:rsidRPr="006322A7" w:rsidRDefault="00E030F3" w:rsidP="006322A7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br/>
      </w:r>
      <w:r w:rsidR="007A1C29">
        <w:rPr>
          <w:rFonts w:ascii="Verdana" w:hAnsi="Verdana" w:cs="Arial"/>
          <w:color w:val="004288"/>
          <w:sz w:val="21"/>
          <w:szCs w:val="21"/>
        </w:rPr>
        <w:t>S</w:t>
      </w:r>
      <w:r w:rsidR="00F004DC">
        <w:rPr>
          <w:rFonts w:ascii="Verdana" w:hAnsi="Verdana" w:cs="Arial"/>
          <w:color w:val="004288"/>
          <w:sz w:val="21"/>
          <w:szCs w:val="21"/>
        </w:rPr>
        <w:t xml:space="preserve">amenvatting, </w:t>
      </w:r>
      <w:r w:rsidR="00791D8B" w:rsidRPr="009C1555">
        <w:rPr>
          <w:rFonts w:ascii="Verdana" w:hAnsi="Verdana" w:cs="Arial"/>
          <w:color w:val="004288"/>
          <w:sz w:val="21"/>
          <w:szCs w:val="21"/>
        </w:rPr>
        <w:t>evaluatie en afsluiting</w:t>
      </w:r>
      <w:r w:rsidR="00293563">
        <w:rPr>
          <w:rFonts w:ascii="Verdana" w:hAnsi="Verdana" w:cs="Arial"/>
          <w:color w:val="004288"/>
          <w:sz w:val="21"/>
          <w:szCs w:val="21"/>
        </w:rPr>
        <w:t>, kennistoets versturen</w:t>
      </w:r>
    </w:p>
    <w:p w14:paraId="75F72786" w14:textId="25B42835" w:rsidR="001A5AB7" w:rsidRPr="009C1555" w:rsidRDefault="001A5AB7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color w:val="004288"/>
          <w:sz w:val="21"/>
          <w:szCs w:val="21"/>
        </w:rPr>
      </w:pPr>
    </w:p>
    <w:sectPr w:rsidR="001A5AB7" w:rsidRPr="009C15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D7307" w14:textId="77777777" w:rsidR="00250E46" w:rsidRDefault="00250E46" w:rsidP="00AF3C69">
      <w:r>
        <w:separator/>
      </w:r>
    </w:p>
  </w:endnote>
  <w:endnote w:type="continuationSeparator" w:id="0">
    <w:p w14:paraId="5D89D784" w14:textId="77777777" w:rsidR="00250E46" w:rsidRDefault="00250E46" w:rsidP="00A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B0F15" w14:textId="77777777" w:rsidR="00250E46" w:rsidRDefault="00250E46" w:rsidP="00AF3C69">
      <w:r>
        <w:separator/>
      </w:r>
    </w:p>
  </w:footnote>
  <w:footnote w:type="continuationSeparator" w:id="0">
    <w:p w14:paraId="58CBF905" w14:textId="77777777" w:rsidR="00250E46" w:rsidRDefault="00250E46" w:rsidP="00AF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43B0B"/>
    <w:multiLevelType w:val="hybridMultilevel"/>
    <w:tmpl w:val="84E24FF0"/>
    <w:lvl w:ilvl="0" w:tplc="26446A7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C7BD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4754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A9AF8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4722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E955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83D6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0D4C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6B59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07593F"/>
    <w:multiLevelType w:val="hybridMultilevel"/>
    <w:tmpl w:val="51F21FBC"/>
    <w:lvl w:ilvl="0" w:tplc="A2564512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91C6D"/>
    <w:multiLevelType w:val="hybridMultilevel"/>
    <w:tmpl w:val="0FD4B0EE"/>
    <w:lvl w:ilvl="0" w:tplc="871CBAF0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367F8"/>
    <w:multiLevelType w:val="hybridMultilevel"/>
    <w:tmpl w:val="FA541BAC"/>
    <w:lvl w:ilvl="0" w:tplc="B672CA5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EC2497"/>
    <w:multiLevelType w:val="hybridMultilevel"/>
    <w:tmpl w:val="66A0A42C"/>
    <w:lvl w:ilvl="0" w:tplc="4548515A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15A4F"/>
    <w:multiLevelType w:val="hybridMultilevel"/>
    <w:tmpl w:val="20A25AEA"/>
    <w:lvl w:ilvl="0" w:tplc="994C6E7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AE3093"/>
    <w:multiLevelType w:val="hybridMultilevel"/>
    <w:tmpl w:val="82883CAC"/>
    <w:lvl w:ilvl="0" w:tplc="E54AF9D2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20784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E701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2C3AE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61DBA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8AF7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8060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03396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8669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15"/>
  </w:num>
  <w:num w:numId="13">
    <w:abstractNumId w:val="13"/>
  </w:num>
  <w:num w:numId="14">
    <w:abstractNumId w:val="16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3600"/>
    <w:rsid w:val="000111B4"/>
    <w:rsid w:val="000215D2"/>
    <w:rsid w:val="00047A41"/>
    <w:rsid w:val="000761C7"/>
    <w:rsid w:val="000A3017"/>
    <w:rsid w:val="000C1D32"/>
    <w:rsid w:val="000D338D"/>
    <w:rsid w:val="000F48A0"/>
    <w:rsid w:val="001305FC"/>
    <w:rsid w:val="001A2636"/>
    <w:rsid w:val="001A5AB7"/>
    <w:rsid w:val="00230FFB"/>
    <w:rsid w:val="00247299"/>
    <w:rsid w:val="00250E46"/>
    <w:rsid w:val="0028345C"/>
    <w:rsid w:val="00293563"/>
    <w:rsid w:val="002B6F4A"/>
    <w:rsid w:val="002C27FD"/>
    <w:rsid w:val="00304F64"/>
    <w:rsid w:val="00333B39"/>
    <w:rsid w:val="00343E16"/>
    <w:rsid w:val="00353471"/>
    <w:rsid w:val="00377399"/>
    <w:rsid w:val="00395C82"/>
    <w:rsid w:val="003A4EEB"/>
    <w:rsid w:val="003F2397"/>
    <w:rsid w:val="00406448"/>
    <w:rsid w:val="00415651"/>
    <w:rsid w:val="004170AF"/>
    <w:rsid w:val="00470D2A"/>
    <w:rsid w:val="004F74CC"/>
    <w:rsid w:val="005501A6"/>
    <w:rsid w:val="005E73C4"/>
    <w:rsid w:val="005F483F"/>
    <w:rsid w:val="0061498D"/>
    <w:rsid w:val="006322A7"/>
    <w:rsid w:val="00684E02"/>
    <w:rsid w:val="006F35FC"/>
    <w:rsid w:val="0072134B"/>
    <w:rsid w:val="007634EB"/>
    <w:rsid w:val="00791D8B"/>
    <w:rsid w:val="0079616B"/>
    <w:rsid w:val="007A1C29"/>
    <w:rsid w:val="007A5CA9"/>
    <w:rsid w:val="007B49E8"/>
    <w:rsid w:val="007B7A43"/>
    <w:rsid w:val="007D2D9E"/>
    <w:rsid w:val="008554DB"/>
    <w:rsid w:val="00887CA3"/>
    <w:rsid w:val="008D0B28"/>
    <w:rsid w:val="008F6680"/>
    <w:rsid w:val="009128FF"/>
    <w:rsid w:val="0094233C"/>
    <w:rsid w:val="00946C50"/>
    <w:rsid w:val="009728DD"/>
    <w:rsid w:val="009A2DC7"/>
    <w:rsid w:val="009B0AEE"/>
    <w:rsid w:val="009C1555"/>
    <w:rsid w:val="009C4AA3"/>
    <w:rsid w:val="009C6B8A"/>
    <w:rsid w:val="009D7286"/>
    <w:rsid w:val="009E01A8"/>
    <w:rsid w:val="009F7934"/>
    <w:rsid w:val="00A71640"/>
    <w:rsid w:val="00A74F18"/>
    <w:rsid w:val="00A9657B"/>
    <w:rsid w:val="00AB5E45"/>
    <w:rsid w:val="00AF3C69"/>
    <w:rsid w:val="00B065F5"/>
    <w:rsid w:val="00B704E3"/>
    <w:rsid w:val="00B84FFD"/>
    <w:rsid w:val="00BA0AD4"/>
    <w:rsid w:val="00C02A5C"/>
    <w:rsid w:val="00C05231"/>
    <w:rsid w:val="00C17F7B"/>
    <w:rsid w:val="00C21593"/>
    <w:rsid w:val="00C5445F"/>
    <w:rsid w:val="00CC4C39"/>
    <w:rsid w:val="00CE3F4A"/>
    <w:rsid w:val="00D17457"/>
    <w:rsid w:val="00D6105B"/>
    <w:rsid w:val="00D64226"/>
    <w:rsid w:val="00D67A6C"/>
    <w:rsid w:val="00D73CA6"/>
    <w:rsid w:val="00DA59AD"/>
    <w:rsid w:val="00DC74DF"/>
    <w:rsid w:val="00DF5DA9"/>
    <w:rsid w:val="00E030F3"/>
    <w:rsid w:val="00E20634"/>
    <w:rsid w:val="00E4538E"/>
    <w:rsid w:val="00E81A9D"/>
    <w:rsid w:val="00E831F8"/>
    <w:rsid w:val="00EA2252"/>
    <w:rsid w:val="00F004DC"/>
    <w:rsid w:val="00F03B85"/>
    <w:rsid w:val="00F7647C"/>
    <w:rsid w:val="00F84D34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BD102-C055-4D6A-B3B8-15606DF51E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F9733E-C1A3-40C6-BAC6-5A7144126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70816-6E26-49DB-8ACD-6FB587B5D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12</cp:revision>
  <dcterms:created xsi:type="dcterms:W3CDTF">2021-11-29T09:57:00Z</dcterms:created>
  <dcterms:modified xsi:type="dcterms:W3CDTF">2021-12-08T12:53:00Z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